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B5" w:rsidRDefault="008032B5" w:rsidP="008032B5"/>
    <w:p w:rsidR="008032B5" w:rsidRDefault="00C93B1D" w:rsidP="008032B5">
      <w:r>
        <w:rPr>
          <w:sz w:val="32"/>
          <w:szCs w:val="32"/>
        </w:rPr>
        <w:t xml:space="preserve">NETHERLANDS </w:t>
      </w:r>
    </w:p>
    <w:p w:rsidR="008032B5" w:rsidRDefault="008032B5" w:rsidP="008032B5">
      <w:r>
        <w:t>Requirements</w:t>
      </w:r>
    </w:p>
    <w:p w:rsidR="008032B5" w:rsidRDefault="008032B5" w:rsidP="008032B5">
      <w:r>
        <w:t xml:space="preserve">1. Duly completed and signed ‘Common </w:t>
      </w:r>
      <w:proofErr w:type="spellStart"/>
      <w:r>
        <w:t>Schengen</w:t>
      </w:r>
      <w:proofErr w:type="spellEnd"/>
      <w:r>
        <w:t xml:space="preserve"> Application Form’, </w:t>
      </w:r>
    </w:p>
    <w:p w:rsidR="008032B5" w:rsidRDefault="008032B5" w:rsidP="008032B5">
      <w:r>
        <w:t>2. Passport, valid for a period of at least 3 months after the applicant’s last day of stay in the</w:t>
      </w:r>
    </w:p>
    <w:p w:rsidR="008032B5" w:rsidRDefault="008032B5" w:rsidP="008032B5">
      <w:proofErr w:type="spellStart"/>
      <w:proofErr w:type="gramStart"/>
      <w:r>
        <w:t>Schengen</w:t>
      </w:r>
      <w:proofErr w:type="spellEnd"/>
      <w:r>
        <w:t xml:space="preserve"> states.</w:t>
      </w:r>
      <w:proofErr w:type="gramEnd"/>
      <w:r>
        <w:t xml:space="preserve"> Please ensure that the passport has 2 blank pages.</w:t>
      </w:r>
    </w:p>
    <w:p w:rsidR="008032B5" w:rsidRDefault="008032B5" w:rsidP="008032B5">
      <w:r>
        <w:t>3. Two recent good quality passport sized photographs in color;</w:t>
      </w:r>
    </w:p>
    <w:p w:rsidR="008032B5" w:rsidRDefault="008032B5" w:rsidP="008032B5">
      <w:r>
        <w:t>4. If not a South African citizen, a residence permit valid for a period of at least 3 months after the</w:t>
      </w:r>
    </w:p>
    <w:p w:rsidR="008032B5" w:rsidRDefault="008032B5" w:rsidP="008032B5">
      <w:proofErr w:type="gramStart"/>
      <w:r>
        <w:t>applicant’s</w:t>
      </w:r>
      <w:proofErr w:type="gramEnd"/>
      <w:r>
        <w:t xml:space="preserve"> last day of stay in the </w:t>
      </w:r>
      <w:proofErr w:type="spellStart"/>
      <w:r>
        <w:t>Schengen</w:t>
      </w:r>
      <w:proofErr w:type="spellEnd"/>
      <w:r>
        <w:t xml:space="preserve"> States.</w:t>
      </w:r>
    </w:p>
    <w:p w:rsidR="008032B5" w:rsidRDefault="008032B5" w:rsidP="008032B5">
      <w:r>
        <w:t>5. Visa fee</w:t>
      </w:r>
    </w:p>
    <w:p w:rsidR="008032B5" w:rsidRDefault="008032B5" w:rsidP="008032B5">
      <w:r>
        <w:t>Documents 7-12 to be submitted in original + extra copy</w:t>
      </w:r>
    </w:p>
    <w:p w:rsidR="008032B5" w:rsidRDefault="008032B5" w:rsidP="008032B5">
      <w:r>
        <w:t>6. Flight reservation (no ticket).</w:t>
      </w:r>
    </w:p>
    <w:p w:rsidR="008032B5" w:rsidRDefault="008032B5" w:rsidP="008032B5">
      <w:r>
        <w:t>7. Proof of accommodation:</w:t>
      </w:r>
    </w:p>
    <w:p w:rsidR="008032B5" w:rsidRDefault="008032B5" w:rsidP="008032B5">
      <w:r>
        <w:t xml:space="preserve">- </w:t>
      </w:r>
      <w:proofErr w:type="gramStart"/>
      <w:r>
        <w:t>hotel/guest</w:t>
      </w:r>
      <w:proofErr w:type="gramEnd"/>
      <w:r>
        <w:t xml:space="preserve"> house: confirmed hotel reservation (no vouchers)</w:t>
      </w:r>
    </w:p>
    <w:p w:rsidR="008032B5" w:rsidRDefault="008032B5" w:rsidP="008032B5">
      <w:r>
        <w:t>1 Austria, Belgium, Czech Republic, Denmark, Estonia, Finland, France, Germany, Greece, Hungary,</w:t>
      </w:r>
    </w:p>
    <w:p w:rsidR="008032B5" w:rsidRDefault="008032B5" w:rsidP="008032B5">
      <w:r>
        <w:t>Iceland, Italy, Latvia, Liechtenstein, Lithuania, Luxembourg, Malta, the Netherlands, Norway, Poland,</w:t>
      </w:r>
    </w:p>
    <w:p w:rsidR="008032B5" w:rsidRDefault="008032B5" w:rsidP="008032B5">
      <w:r>
        <w:t>Portugal, Slovakia, Slovenia, Spain, Sweden and Switzerland</w:t>
      </w:r>
    </w:p>
    <w:p w:rsidR="008032B5" w:rsidRDefault="008032B5" w:rsidP="008032B5">
      <w:r>
        <w:t>2 Conditions apply– only in case of private accommodation (friends, relatives): standard invitation/guarantee</w:t>
      </w:r>
    </w:p>
    <w:p w:rsidR="008032B5" w:rsidRDefault="008032B5" w:rsidP="008032B5">
      <w:proofErr w:type="gramStart"/>
      <w:r>
        <w:t>document(</w:t>
      </w:r>
      <w:proofErr w:type="spellStart"/>
      <w:proofErr w:type="gramEnd"/>
      <w:r>
        <w:t>garantstellingsbrief</w:t>
      </w:r>
      <w:proofErr w:type="spellEnd"/>
      <w:r>
        <w:t>) issued and stamped by the Dutch council (this document</w:t>
      </w:r>
    </w:p>
    <w:p w:rsidR="008032B5" w:rsidRDefault="008032B5" w:rsidP="008032B5">
      <w:proofErr w:type="gramStart"/>
      <w:r>
        <w:t>can</w:t>
      </w:r>
      <w:proofErr w:type="gramEnd"/>
      <w:r>
        <w:t xml:space="preserve"> be obtained at every Dutch council). The guarantee document can fax or e-mail this to</w:t>
      </w:r>
    </w:p>
    <w:p w:rsidR="008032B5" w:rsidRDefault="008032B5" w:rsidP="008032B5">
      <w:proofErr w:type="gramStart"/>
      <w:r>
        <w:t>you</w:t>
      </w:r>
      <w:proofErr w:type="gramEnd"/>
      <w:r>
        <w:t>. ALL OTHER INVITE LETTERS ARE NO LONGER ACCEPTABLE</w:t>
      </w:r>
    </w:p>
    <w:p w:rsidR="008032B5" w:rsidRDefault="008032B5" w:rsidP="008032B5">
      <w:r>
        <w:t xml:space="preserve">8. Proof of sufficient funds (no cash) for duration of stay (e.g. bank letter, employment letter, </w:t>
      </w:r>
      <w:proofErr w:type="gramStart"/>
      <w:r>
        <w:t>bank</w:t>
      </w:r>
      <w:proofErr w:type="gramEnd"/>
    </w:p>
    <w:p w:rsidR="008032B5" w:rsidRDefault="008032B5" w:rsidP="008032B5">
      <w:proofErr w:type="gramStart"/>
      <w:r>
        <w:t>statements</w:t>
      </w:r>
      <w:proofErr w:type="gramEnd"/>
      <w:r>
        <w:t xml:space="preserve"> of last three months etc)</w:t>
      </w:r>
    </w:p>
    <w:p w:rsidR="008032B5" w:rsidRDefault="008032B5" w:rsidP="008032B5">
      <w:r>
        <w:t>9. Travel/health/accident insurance: an insurance policy stating that the applicant is covered by a</w:t>
      </w:r>
    </w:p>
    <w:p w:rsidR="008032B5" w:rsidRDefault="008032B5" w:rsidP="008032B5">
      <w:proofErr w:type="spellStart"/>
      <w:proofErr w:type="gramStart"/>
      <w:r>
        <w:t>Schengen</w:t>
      </w:r>
      <w:proofErr w:type="spellEnd"/>
      <w:r>
        <w:t xml:space="preserve"> Travel Medical Insurance.</w:t>
      </w:r>
      <w:proofErr w:type="gramEnd"/>
      <w:r>
        <w:t xml:space="preserve"> </w:t>
      </w:r>
      <w:proofErr w:type="gramStart"/>
      <w:r>
        <w:t>i.e</w:t>
      </w:r>
      <w:proofErr w:type="gramEnd"/>
      <w:r>
        <w:t>. minimum medical coverage of the Rand equivalent of</w:t>
      </w:r>
    </w:p>
    <w:p w:rsidR="008032B5" w:rsidRDefault="008032B5" w:rsidP="008032B5">
      <w:r>
        <w:lastRenderedPageBreak/>
        <w:t>€30,000.00 for all medical expenses, including repatriation dead or alive, occurring in any</w:t>
      </w:r>
    </w:p>
    <w:p w:rsidR="008032B5" w:rsidRDefault="008032B5" w:rsidP="008032B5">
      <w:proofErr w:type="spellStart"/>
      <w:proofErr w:type="gramStart"/>
      <w:r>
        <w:t>Schengen</w:t>
      </w:r>
      <w:proofErr w:type="spellEnd"/>
      <w:r>
        <w:t xml:space="preserve"> country.</w:t>
      </w:r>
      <w:proofErr w:type="gramEnd"/>
    </w:p>
    <w:p w:rsidR="008032B5" w:rsidRDefault="008032B5" w:rsidP="008032B5">
      <w:r>
        <w:t>10</w:t>
      </w:r>
      <w:proofErr w:type="gramStart"/>
      <w:r>
        <w:t>.For</w:t>
      </w:r>
      <w:proofErr w:type="gramEnd"/>
      <w:r>
        <w:t xml:space="preserve"> business: an official invitation letter from the company in the Netherlands as well as a letter</w:t>
      </w:r>
    </w:p>
    <w:p w:rsidR="008032B5" w:rsidRDefault="008032B5" w:rsidP="008032B5">
      <w:proofErr w:type="gramStart"/>
      <w:r>
        <w:t>from</w:t>
      </w:r>
      <w:proofErr w:type="gramEnd"/>
      <w:r>
        <w:t xml:space="preserve"> the employer stating that company is responsible for cost of the trip. For conferences: proof</w:t>
      </w:r>
    </w:p>
    <w:p w:rsidR="008032B5" w:rsidRDefault="008032B5" w:rsidP="008032B5">
      <w:proofErr w:type="gramStart"/>
      <w:r>
        <w:t>of</w:t>
      </w:r>
      <w:proofErr w:type="gramEnd"/>
      <w:r>
        <w:t xml:space="preserve"> registration and payment.</w:t>
      </w:r>
    </w:p>
    <w:p w:rsidR="008032B5" w:rsidRDefault="008032B5" w:rsidP="008032B5">
      <w:r>
        <w:t>11. Children under 18: unabridged birth certificate. If the child is traveling alone: certified parental</w:t>
      </w:r>
    </w:p>
    <w:p w:rsidR="008032B5" w:rsidRDefault="008032B5" w:rsidP="008032B5">
      <w:proofErr w:type="gramStart"/>
      <w:r>
        <w:t>consent</w:t>
      </w:r>
      <w:proofErr w:type="gramEnd"/>
      <w:r>
        <w:t xml:space="preserve"> by both parents. If the child travels with only one parent, the other parent must produce</w:t>
      </w:r>
    </w:p>
    <w:p w:rsidR="008032B5" w:rsidRDefault="008032B5" w:rsidP="008032B5">
      <w:proofErr w:type="gramStart"/>
      <w:r>
        <w:t>the</w:t>
      </w:r>
      <w:proofErr w:type="gramEnd"/>
      <w:r>
        <w:t xml:space="preserve"> </w:t>
      </w:r>
      <w:proofErr w:type="spellStart"/>
      <w:r>
        <w:t>notarised</w:t>
      </w:r>
      <w:proofErr w:type="spellEnd"/>
      <w:r>
        <w:t>/certified consent. If only one parent has guardianship of the minor, court documents</w:t>
      </w:r>
    </w:p>
    <w:p w:rsidR="008032B5" w:rsidRDefault="008032B5" w:rsidP="008032B5">
      <w:proofErr w:type="gramStart"/>
      <w:r>
        <w:t>stating</w:t>
      </w:r>
      <w:proofErr w:type="gramEnd"/>
      <w:r>
        <w:t xml:space="preserve"> so must be presented.</w:t>
      </w:r>
    </w:p>
    <w:p w:rsidR="008032B5" w:rsidRDefault="008032B5" w:rsidP="008032B5">
      <w:r>
        <w:t>Procedural Information and Legal Notice:</w:t>
      </w:r>
    </w:p>
    <w:p w:rsidR="008032B5" w:rsidRDefault="008032B5" w:rsidP="008032B5">
      <w:r>
        <w:rPr>
          <w:rFonts w:ascii="Calibri" w:hAnsi="Calibri" w:cs="Calibri"/>
        </w:rPr>
        <w:t> There is no guarantee that a visa will be issued and no rights can be derived from</w:t>
      </w:r>
      <w:r>
        <w:t xml:space="preserve"> the</w:t>
      </w:r>
    </w:p>
    <w:p w:rsidR="008032B5" w:rsidRDefault="008032B5" w:rsidP="008032B5">
      <w:proofErr w:type="gramStart"/>
      <w:r>
        <w:t>information</w:t>
      </w:r>
      <w:proofErr w:type="gramEnd"/>
      <w:r>
        <w:t xml:space="preserve"> obtained in the general </w:t>
      </w:r>
      <w:proofErr w:type="spellStart"/>
      <w:r>
        <w:t>Schengen</w:t>
      </w:r>
      <w:proofErr w:type="spellEnd"/>
      <w:r>
        <w:t xml:space="preserve"> visa requirements</w:t>
      </w:r>
    </w:p>
    <w:p w:rsidR="008032B5" w:rsidRDefault="008032B5" w:rsidP="008032B5">
      <w:r>
        <w:rPr>
          <w:rFonts w:ascii="Calibri" w:hAnsi="Calibri" w:cs="Calibri"/>
        </w:rPr>
        <w:t> Visa applications will be rejected if the visa fee is not paid or if the application forms are not</w:t>
      </w:r>
    </w:p>
    <w:p w:rsidR="008032B5" w:rsidRDefault="008032B5" w:rsidP="008032B5">
      <w:proofErr w:type="gramStart"/>
      <w:r>
        <w:t>fully</w:t>
      </w:r>
      <w:proofErr w:type="gramEnd"/>
      <w:r>
        <w:t xml:space="preserve"> completed and signed or when required documents are not submitted.</w:t>
      </w:r>
    </w:p>
    <w:p w:rsidR="008032B5" w:rsidRDefault="008032B5" w:rsidP="008032B5">
      <w:r>
        <w:rPr>
          <w:rFonts w:ascii="Calibri" w:hAnsi="Calibri" w:cs="Calibri"/>
        </w:rPr>
        <w:t xml:space="preserve"> Visa fee is </w:t>
      </w:r>
      <w:r>
        <w:t>non-refundable</w:t>
      </w:r>
    </w:p>
    <w:p w:rsidR="008032B5" w:rsidRDefault="008032B5" w:rsidP="008032B5">
      <w:r>
        <w:rPr>
          <w:rFonts w:ascii="Calibri" w:hAnsi="Calibri" w:cs="Calibri"/>
        </w:rPr>
        <w:t xml:space="preserve"> </w:t>
      </w:r>
      <w:proofErr w:type="gramStart"/>
      <w:r>
        <w:rPr>
          <w:rFonts w:ascii="Calibri" w:hAnsi="Calibri" w:cs="Calibri"/>
        </w:rPr>
        <w:t>The</w:t>
      </w:r>
      <w:proofErr w:type="gramEnd"/>
      <w:r>
        <w:rPr>
          <w:rFonts w:ascii="Calibri" w:hAnsi="Calibri" w:cs="Calibri"/>
        </w:rPr>
        <w:t xml:space="preserve"> possession of a visa is no guarantee for entry into the territory of the </w:t>
      </w:r>
      <w:proofErr w:type="spellStart"/>
      <w:r>
        <w:rPr>
          <w:rFonts w:ascii="Calibri" w:hAnsi="Calibri" w:cs="Calibri"/>
        </w:rPr>
        <w:t>Schengen</w:t>
      </w:r>
      <w:proofErr w:type="spellEnd"/>
      <w:r>
        <w:rPr>
          <w:rFonts w:ascii="Calibri" w:hAnsi="Calibri" w:cs="Calibri"/>
        </w:rPr>
        <w:t xml:space="preserve"> state.</w:t>
      </w:r>
    </w:p>
    <w:p w:rsidR="008032B5" w:rsidRDefault="008032B5" w:rsidP="008032B5">
      <w:r>
        <w:t xml:space="preserve">Should the </w:t>
      </w:r>
      <w:proofErr w:type="spellStart"/>
      <w:r>
        <w:t>Schengen</w:t>
      </w:r>
      <w:proofErr w:type="spellEnd"/>
      <w:r>
        <w:t xml:space="preserve"> state’s border authority refuse entry, no claim to reimbursement of the</w:t>
      </w:r>
    </w:p>
    <w:p w:rsidR="008032B5" w:rsidRDefault="008032B5" w:rsidP="008032B5">
      <w:proofErr w:type="gramStart"/>
      <w:r>
        <w:t>visa</w:t>
      </w:r>
      <w:proofErr w:type="gramEnd"/>
      <w:r>
        <w:t xml:space="preserve"> will be taken into consideration. The border police at your </w:t>
      </w:r>
      <w:proofErr w:type="spellStart"/>
      <w:r>
        <w:t>Schengen</w:t>
      </w:r>
      <w:proofErr w:type="spellEnd"/>
      <w:r>
        <w:t xml:space="preserve"> destination may</w:t>
      </w:r>
    </w:p>
    <w:p w:rsidR="008032B5" w:rsidRDefault="008032B5" w:rsidP="008032B5">
      <w:proofErr w:type="gramStart"/>
      <w:r>
        <w:t>request</w:t>
      </w:r>
      <w:proofErr w:type="gramEnd"/>
      <w:r>
        <w:t xml:space="preserve"> the presentation of the supporting documents you used for your visa application.</w:t>
      </w:r>
    </w:p>
    <w:p w:rsidR="008032B5" w:rsidRDefault="008032B5" w:rsidP="008032B5">
      <w:r>
        <w:t>Failure to present said funds/documents may result in entry being refused.</w:t>
      </w:r>
    </w:p>
    <w:p w:rsidR="008032B5" w:rsidRDefault="008032B5" w:rsidP="008032B5">
      <w:r>
        <w:rPr>
          <w:rFonts w:ascii="Calibri" w:hAnsi="Calibri" w:cs="Calibri"/>
        </w:rPr>
        <w:t xml:space="preserve"> </w:t>
      </w:r>
      <w:r>
        <w:t>Visa applications for groups: arrangements should be made well in advance.</w:t>
      </w:r>
    </w:p>
    <w:p w:rsidR="008032B5" w:rsidRDefault="008032B5" w:rsidP="008032B5">
      <w:r>
        <w:rPr>
          <w:rFonts w:ascii="Calibri" w:hAnsi="Calibri" w:cs="Calibri"/>
        </w:rPr>
        <w:t> Fees and requirements are subject to change without prior notice.</w:t>
      </w:r>
    </w:p>
    <w:p w:rsidR="008032B5" w:rsidRDefault="008032B5" w:rsidP="008032B5">
      <w:r>
        <w:rPr>
          <w:rFonts w:ascii="Calibri" w:hAnsi="Calibri" w:cs="Calibri"/>
        </w:rPr>
        <w:t xml:space="preserve"> </w:t>
      </w:r>
      <w:proofErr w:type="gramStart"/>
      <w:r>
        <w:rPr>
          <w:rFonts w:ascii="Calibri" w:hAnsi="Calibri" w:cs="Calibri"/>
        </w:rPr>
        <w:t>As</w:t>
      </w:r>
      <w:proofErr w:type="gramEnd"/>
      <w:r>
        <w:rPr>
          <w:rFonts w:ascii="Calibri" w:hAnsi="Calibri" w:cs="Calibri"/>
        </w:rPr>
        <w:t xml:space="preserve"> from 01-04-2007 the temporary RSA passport is no longer accepted as a travel document.</w:t>
      </w:r>
    </w:p>
    <w:p w:rsidR="008032B5" w:rsidRDefault="008032B5" w:rsidP="008032B5">
      <w:r>
        <w:rPr>
          <w:rFonts w:ascii="Calibri" w:hAnsi="Calibri" w:cs="Calibri"/>
        </w:rPr>
        <w:t xml:space="preserve"> </w:t>
      </w:r>
      <w:proofErr w:type="gramStart"/>
      <w:r>
        <w:rPr>
          <w:rFonts w:ascii="Calibri" w:hAnsi="Calibri" w:cs="Calibri"/>
        </w:rPr>
        <w:t>The</w:t>
      </w:r>
      <w:proofErr w:type="gramEnd"/>
      <w:r>
        <w:rPr>
          <w:rFonts w:ascii="Calibri" w:hAnsi="Calibri" w:cs="Calibri"/>
        </w:rPr>
        <w:t xml:space="preserve"> visa of the fin</w:t>
      </w:r>
      <w:r>
        <w:t>al country of destination (if applicable) must be obtained before applying for</w:t>
      </w:r>
    </w:p>
    <w:p w:rsidR="008032B5" w:rsidRDefault="008032B5" w:rsidP="008032B5">
      <w:proofErr w:type="gramStart"/>
      <w:r>
        <w:t>a</w:t>
      </w:r>
      <w:proofErr w:type="gramEnd"/>
      <w:r>
        <w:t xml:space="preserve"> </w:t>
      </w:r>
      <w:proofErr w:type="spellStart"/>
      <w:r>
        <w:t>Schengen</w:t>
      </w:r>
      <w:proofErr w:type="spellEnd"/>
      <w:r>
        <w:t xml:space="preserve"> visa.</w:t>
      </w:r>
    </w:p>
    <w:p w:rsidR="008032B5" w:rsidRDefault="008032B5" w:rsidP="008032B5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 The Embassy/consulate reserves the right to request further documentation should they</w:t>
      </w:r>
    </w:p>
    <w:p w:rsidR="00733ACA" w:rsidRPr="0052109E" w:rsidRDefault="008032B5" w:rsidP="008032B5">
      <w:proofErr w:type="gramStart"/>
      <w:r>
        <w:t>deem</w:t>
      </w:r>
      <w:proofErr w:type="gramEnd"/>
      <w:r>
        <w:t xml:space="preserve"> it necessary</w:t>
      </w:r>
    </w:p>
    <w:sectPr w:rsidR="00733ACA" w:rsidRPr="0052109E" w:rsidSect="00733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84692"/>
    <w:multiLevelType w:val="multilevel"/>
    <w:tmpl w:val="3256687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109E"/>
    <w:rsid w:val="0052109E"/>
    <w:rsid w:val="00733ACA"/>
    <w:rsid w:val="008032B5"/>
    <w:rsid w:val="00C4750D"/>
    <w:rsid w:val="00C9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210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2013-10-29T09:34:00Z</cp:lastPrinted>
  <dcterms:created xsi:type="dcterms:W3CDTF">2013-10-29T09:34:00Z</dcterms:created>
  <dcterms:modified xsi:type="dcterms:W3CDTF">2013-10-29T13:52:00Z</dcterms:modified>
</cp:coreProperties>
</file>